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D" w:rsidRDefault="000556ED" w:rsidP="000556ED">
      <w:pPr>
        <w:pStyle w:val="Zwykytekst"/>
      </w:pPr>
      <w:r>
        <w:t>Oświadczenie Urzędu  Miejskiego  w Sandomierzu.</w:t>
      </w:r>
    </w:p>
    <w:p w:rsidR="000556ED" w:rsidRDefault="000556ED" w:rsidP="000556ED">
      <w:pPr>
        <w:pStyle w:val="Zwykytekst"/>
      </w:pPr>
    </w:p>
    <w:p w:rsidR="000556ED" w:rsidRDefault="000556ED" w:rsidP="000556ED">
      <w:pPr>
        <w:pStyle w:val="Zwykytekst"/>
      </w:pPr>
      <w:r>
        <w:t>W ubiegłym roku, z inicjatywy burmistrza Sandomierza  odbyło się spotkanie zwaśnionych stron, członków Światowego Związku Żołnierzy Armii Krajowej Koło w Sandomierzu. Podczas tego spotkania  kombatanci podjęli decyzję, aby sztandar – z uwagi na problemy lokalowe stowarzyszenia,  był przechowywany w Urzędzie Miejskim w Sandomierzu.</w:t>
      </w:r>
    </w:p>
    <w:p w:rsidR="000556ED" w:rsidRDefault="000556ED" w:rsidP="000556ED">
      <w:pPr>
        <w:pStyle w:val="Zwykytekst"/>
      </w:pPr>
      <w:bookmarkStart w:id="0" w:name="_GoBack"/>
      <w:bookmarkEnd w:id="0"/>
      <w:r>
        <w:t xml:space="preserve">Na wniosek zarządu sandomierskiego koła ŚZŻAK sztandar uczestniczy w różnego rodzaju uroczystościach: patriotycznych, a także pogrzebach członków koła. </w:t>
      </w:r>
    </w:p>
    <w:p w:rsidR="000556ED" w:rsidRDefault="000556ED" w:rsidP="000556ED">
      <w:pPr>
        <w:pStyle w:val="Zwykytekst"/>
      </w:pPr>
      <w:r>
        <w:t>Ponieważ kombatanci są osobami starszymi, często schorowanymi, na ich prośbę i wiosek poczet sztandarowy składa się obecnie z funkcjonariuszy Straży Miejskiej w Sandomierzu.</w:t>
      </w:r>
    </w:p>
    <w:p w:rsidR="000556ED" w:rsidRDefault="000556ED" w:rsidP="000556ED">
      <w:pPr>
        <w:pStyle w:val="Zwykytekst"/>
      </w:pPr>
      <w:r>
        <w:t>Urząd Miejski w Sandomierzu w żaden sposób nie decyduje o udziale sztandaru w poszczególnych uroczystościach. Taką decyzyjność posiada jedynie zarząd koła ŚZŻAK w Sandomierzu. Tak też było w przypadku uroczystości z okazji zakończenia II wojny światowej, która odbyła się 8 maja tego roku.</w:t>
      </w:r>
    </w:p>
    <w:p w:rsidR="000556ED" w:rsidRDefault="000556ED" w:rsidP="000556ED">
      <w:pPr>
        <w:pStyle w:val="Zwykytekst"/>
      </w:pPr>
      <w:r>
        <w:t>Pozdrawiam</w:t>
      </w:r>
    </w:p>
    <w:p w:rsidR="000556ED" w:rsidRDefault="000556ED" w:rsidP="000556ED">
      <w:pPr>
        <w:pStyle w:val="Zwykytekst"/>
      </w:pPr>
      <w:r>
        <w:t xml:space="preserve">AG </w:t>
      </w:r>
    </w:p>
    <w:p w:rsidR="00B772E6" w:rsidRDefault="00B772E6"/>
    <w:sectPr w:rsidR="00B7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D"/>
    <w:rsid w:val="000556ED"/>
    <w:rsid w:val="001D0266"/>
    <w:rsid w:val="00B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7F81"/>
  <w15:chartTrackingRefBased/>
  <w15:docId w15:val="{19A10B26-0DE0-4155-B047-9DBC1FC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556E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56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Król</dc:creator>
  <cp:keywords/>
  <dc:description/>
  <cp:lastModifiedBy>Kamil Król</cp:lastModifiedBy>
  <cp:revision>2</cp:revision>
  <dcterms:created xsi:type="dcterms:W3CDTF">2018-05-17T15:45:00Z</dcterms:created>
  <dcterms:modified xsi:type="dcterms:W3CDTF">2018-05-17T15:45:00Z</dcterms:modified>
</cp:coreProperties>
</file>